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EC57C8" w14:textId="63F93D31" w:rsidR="004C7D3C" w:rsidRPr="00713EDC" w:rsidRDefault="004C7D3C" w:rsidP="004C7D3C">
      <w:pPr>
        <w:jc w:val="center"/>
        <w:rPr>
          <w:rFonts w:cstheme="minorHAnsi"/>
          <w:b/>
          <w:bCs/>
          <w:sz w:val="32"/>
          <w:szCs w:val="32"/>
        </w:rPr>
      </w:pPr>
      <w:r w:rsidRPr="00713EDC">
        <w:rPr>
          <w:rFonts w:cstheme="minorHAnsi"/>
          <w:b/>
          <w:bCs/>
          <w:sz w:val="32"/>
          <w:szCs w:val="32"/>
        </w:rPr>
        <w:t xml:space="preserve">The Christian Value of </w:t>
      </w:r>
      <w:r w:rsidR="00D76631">
        <w:rPr>
          <w:rFonts w:cstheme="minorHAnsi"/>
          <w:b/>
          <w:bCs/>
          <w:sz w:val="32"/>
          <w:szCs w:val="32"/>
        </w:rPr>
        <w:t>Wisdom</w:t>
      </w:r>
    </w:p>
    <w:p w14:paraId="317713D6" w14:textId="77777777" w:rsidR="00150383" w:rsidRPr="006967E7" w:rsidRDefault="00150383" w:rsidP="00150383">
      <w:pPr>
        <w:rPr>
          <w:rFonts w:cstheme="minorHAnsi"/>
          <w:b/>
          <w:bCs/>
          <w:sz w:val="32"/>
          <w:szCs w:val="32"/>
        </w:rPr>
      </w:pPr>
    </w:p>
    <w:p w14:paraId="4040C219" w14:textId="30CCAB53" w:rsidR="00150383" w:rsidRDefault="00150383" w:rsidP="00FE26F3">
      <w:pPr>
        <w:rPr>
          <w:rFonts w:cstheme="minorHAnsi"/>
          <w:b/>
          <w:bCs/>
          <w:sz w:val="32"/>
          <w:szCs w:val="32"/>
        </w:rPr>
      </w:pPr>
      <w:r w:rsidRPr="006967E7">
        <w:rPr>
          <w:rFonts w:cstheme="minorHAnsi"/>
          <w:b/>
          <w:bCs/>
          <w:sz w:val="32"/>
          <w:szCs w:val="32"/>
        </w:rPr>
        <w:t>Key Stage 2</w:t>
      </w:r>
      <w:r w:rsidR="003A411A">
        <w:rPr>
          <w:rFonts w:cstheme="minorHAnsi"/>
          <w:b/>
          <w:bCs/>
          <w:sz w:val="32"/>
          <w:szCs w:val="32"/>
        </w:rPr>
        <w:t>/3</w:t>
      </w:r>
      <w:r w:rsidRPr="006967E7">
        <w:rPr>
          <w:rFonts w:cstheme="minorHAnsi"/>
          <w:b/>
          <w:bCs/>
          <w:sz w:val="32"/>
          <w:szCs w:val="32"/>
        </w:rPr>
        <w:t xml:space="preserve"> – Reflection </w:t>
      </w:r>
      <w:r w:rsidR="001A3C5F">
        <w:rPr>
          <w:rFonts w:cstheme="minorHAnsi"/>
          <w:b/>
          <w:bCs/>
          <w:sz w:val="32"/>
          <w:szCs w:val="32"/>
        </w:rPr>
        <w:t>1</w:t>
      </w:r>
    </w:p>
    <w:p w14:paraId="36D563BF" w14:textId="33607300" w:rsidR="007443CA" w:rsidRDefault="007443CA" w:rsidP="00FE26F3">
      <w:pPr>
        <w:rPr>
          <w:rFonts w:cstheme="minorHAnsi"/>
          <w:b/>
          <w:bCs/>
          <w:sz w:val="32"/>
          <w:szCs w:val="32"/>
        </w:rPr>
      </w:pPr>
    </w:p>
    <w:p w14:paraId="1E15BA7A" w14:textId="77777777" w:rsidR="007443CA" w:rsidRPr="007443CA" w:rsidRDefault="007443CA" w:rsidP="007443CA">
      <w:pPr>
        <w:shd w:val="clear" w:color="auto" w:fill="FFFFFF"/>
        <w:spacing w:before="100" w:beforeAutospacing="1" w:after="100" w:afterAutospacing="1" w:line="300" w:lineRule="atLeast"/>
        <w:rPr>
          <w:rFonts w:eastAsia="Times New Roman" w:cstheme="minorHAnsi"/>
          <w:color w:val="333333"/>
          <w:lang w:eastAsia="en-GB"/>
        </w:rPr>
      </w:pPr>
      <w:r w:rsidRPr="007443CA">
        <w:rPr>
          <w:rFonts w:eastAsia="Times New Roman" w:cstheme="minorHAnsi"/>
          <w:color w:val="333333"/>
          <w:lang w:eastAsia="en-GB"/>
        </w:rPr>
        <w:t>This reflection forms part of a series of resources on the Christian value of wisdom for use in pre-schools, nurseries, Primary and Secondary schools and parish groups. Other resources for children and young people can be found on the Portsmouth and Winchester diocesan websites in the Education section.</w:t>
      </w:r>
    </w:p>
    <w:p w14:paraId="429F8B79" w14:textId="77777777" w:rsidR="007443CA" w:rsidRPr="007443CA" w:rsidRDefault="007443CA" w:rsidP="007443CA">
      <w:pPr>
        <w:shd w:val="clear" w:color="auto" w:fill="FFFFFF"/>
        <w:spacing w:before="100" w:beforeAutospacing="1" w:after="100" w:afterAutospacing="1" w:line="300" w:lineRule="atLeast"/>
        <w:rPr>
          <w:rFonts w:cstheme="minorHAnsi"/>
        </w:rPr>
      </w:pPr>
      <w:hyperlink r:id="rId7" w:history="1">
        <w:r w:rsidRPr="007443CA">
          <w:rPr>
            <w:rStyle w:val="Hyperlink"/>
            <w:rFonts w:cstheme="minorHAnsi"/>
          </w:rPr>
          <w:t>Diocese of Portsmouth (anglican.org)</w:t>
        </w:r>
      </w:hyperlink>
    </w:p>
    <w:p w14:paraId="16288DF6" w14:textId="656AD9A1" w:rsidR="007443CA" w:rsidRPr="007443CA" w:rsidRDefault="007443CA" w:rsidP="007443CA">
      <w:pPr>
        <w:shd w:val="clear" w:color="auto" w:fill="FFFFFF"/>
        <w:spacing w:before="100" w:beforeAutospacing="1" w:after="100" w:afterAutospacing="1" w:line="300" w:lineRule="atLeast"/>
        <w:rPr>
          <w:rFonts w:eastAsia="Times New Roman" w:cstheme="minorHAnsi"/>
          <w:color w:val="333333"/>
          <w:lang w:eastAsia="en-GB"/>
        </w:rPr>
      </w:pPr>
      <w:hyperlink r:id="rId8" w:history="1">
        <w:r w:rsidRPr="007443CA">
          <w:rPr>
            <w:rStyle w:val="Hyperlink"/>
            <w:rFonts w:cstheme="minorHAnsi"/>
          </w:rPr>
          <w:t>Diocese of WINCHESTER (anglican.org)</w:t>
        </w:r>
      </w:hyperlink>
    </w:p>
    <w:p w14:paraId="732FD3E6" w14:textId="6115051C" w:rsidR="00150383" w:rsidRPr="007443CA" w:rsidRDefault="00150383" w:rsidP="00FE26F3">
      <w:pPr>
        <w:rPr>
          <w:rFonts w:cstheme="minorHAnsi"/>
        </w:rPr>
      </w:pPr>
    </w:p>
    <w:p w14:paraId="64847394" w14:textId="77777777" w:rsidR="00EA1E5B" w:rsidRPr="007443CA" w:rsidRDefault="003335A2" w:rsidP="00FE26F3">
      <w:pPr>
        <w:rPr>
          <w:rFonts w:cstheme="minorHAnsi"/>
        </w:rPr>
      </w:pPr>
      <w:r w:rsidRPr="007443CA">
        <w:rPr>
          <w:rFonts w:cstheme="minorHAnsi"/>
        </w:rPr>
        <w:t xml:space="preserve">Remind </w:t>
      </w:r>
      <w:r w:rsidR="00EA1E5B" w:rsidRPr="007443CA">
        <w:rPr>
          <w:rFonts w:cstheme="minorHAnsi"/>
        </w:rPr>
        <w:t>pupils about the worship on the subject of wisdom.</w:t>
      </w:r>
    </w:p>
    <w:p w14:paraId="2C2E9D96" w14:textId="77777777" w:rsidR="00EA1E5B" w:rsidRPr="007443CA" w:rsidRDefault="00EA1E5B" w:rsidP="00FE26F3">
      <w:pPr>
        <w:rPr>
          <w:rFonts w:cstheme="minorHAnsi"/>
        </w:rPr>
      </w:pPr>
    </w:p>
    <w:p w14:paraId="7AD766AF" w14:textId="4852D127" w:rsidR="00150383" w:rsidRPr="007443CA" w:rsidRDefault="00150383" w:rsidP="00FE26F3">
      <w:pPr>
        <w:rPr>
          <w:rFonts w:cstheme="minorHAnsi"/>
        </w:rPr>
      </w:pPr>
      <w:r w:rsidRPr="007443CA">
        <w:rPr>
          <w:rFonts w:cstheme="minorHAnsi"/>
        </w:rPr>
        <w:t xml:space="preserve">This reflection </w:t>
      </w:r>
      <w:r w:rsidR="00967B03" w:rsidRPr="007443CA">
        <w:rPr>
          <w:rFonts w:cstheme="minorHAnsi"/>
        </w:rPr>
        <w:t xml:space="preserve">explores the </w:t>
      </w:r>
      <w:r w:rsidR="00F03D78" w:rsidRPr="007443CA">
        <w:rPr>
          <w:rFonts w:cstheme="minorHAnsi"/>
        </w:rPr>
        <w:t xml:space="preserve">words of a worship song about </w:t>
      </w:r>
      <w:r w:rsidR="00D76631" w:rsidRPr="007443CA">
        <w:rPr>
          <w:rFonts w:cstheme="minorHAnsi"/>
        </w:rPr>
        <w:t>wisdom</w:t>
      </w:r>
      <w:r w:rsidR="0090172C" w:rsidRPr="007443CA">
        <w:rPr>
          <w:rFonts w:cstheme="minorHAnsi"/>
        </w:rPr>
        <w:t xml:space="preserve"> and focusses on </w:t>
      </w:r>
      <w:r w:rsidR="006C3EE1" w:rsidRPr="007443CA">
        <w:rPr>
          <w:rFonts w:cstheme="minorHAnsi"/>
        </w:rPr>
        <w:t>an understanding of the all-knowing God.</w:t>
      </w:r>
      <w:r w:rsidR="009779DC" w:rsidRPr="007443CA">
        <w:rPr>
          <w:rFonts w:cstheme="minorHAnsi"/>
        </w:rPr>
        <w:t xml:space="preserve"> </w:t>
      </w:r>
    </w:p>
    <w:p w14:paraId="3D2AAE52" w14:textId="235C91D1" w:rsidR="00967B03" w:rsidRPr="007443CA" w:rsidRDefault="00967B03" w:rsidP="00FE26F3">
      <w:pPr>
        <w:rPr>
          <w:rFonts w:cstheme="minorHAnsi"/>
        </w:rPr>
      </w:pPr>
    </w:p>
    <w:p w14:paraId="73AB0289" w14:textId="17053154" w:rsidR="00D24752" w:rsidRPr="007443CA" w:rsidRDefault="00EF00D0" w:rsidP="00FE26F3">
      <w:pPr>
        <w:rPr>
          <w:rFonts w:cstheme="minorHAnsi"/>
          <w:color w:val="444444"/>
          <w:shd w:val="clear" w:color="auto" w:fill="FFFFFF"/>
        </w:rPr>
      </w:pPr>
      <w:r w:rsidRPr="007443CA">
        <w:rPr>
          <w:rFonts w:cstheme="minorHAnsi"/>
        </w:rPr>
        <w:t xml:space="preserve">You will need the associated </w:t>
      </w:r>
      <w:proofErr w:type="spellStart"/>
      <w:r w:rsidRPr="007443CA">
        <w:rPr>
          <w:rFonts w:cstheme="minorHAnsi"/>
        </w:rPr>
        <w:t>Powerpoint</w:t>
      </w:r>
      <w:proofErr w:type="spellEnd"/>
      <w:r w:rsidR="00150383" w:rsidRPr="007443CA">
        <w:rPr>
          <w:rFonts w:cstheme="minorHAnsi"/>
        </w:rPr>
        <w:t>.</w:t>
      </w:r>
      <w:r w:rsidR="00D24752" w:rsidRPr="007443CA">
        <w:rPr>
          <w:rFonts w:cstheme="minorHAnsi"/>
          <w:color w:val="444444"/>
          <w:shd w:val="clear" w:color="auto" w:fill="FFFFFF"/>
        </w:rPr>
        <w:t xml:space="preserve"> </w:t>
      </w:r>
    </w:p>
    <w:p w14:paraId="3D422A2C" w14:textId="2E58BED7" w:rsidR="00D76631" w:rsidRPr="007443CA" w:rsidRDefault="00D76631" w:rsidP="00FE26F3">
      <w:pPr>
        <w:rPr>
          <w:rFonts w:cstheme="minorHAnsi"/>
          <w:color w:val="444444"/>
          <w:shd w:val="clear" w:color="auto" w:fill="FFFFFF"/>
        </w:rPr>
      </w:pPr>
    </w:p>
    <w:p w14:paraId="1D9E0451" w14:textId="77777777" w:rsidR="00D76631" w:rsidRPr="007443CA" w:rsidRDefault="00D76631" w:rsidP="00FE26F3">
      <w:pPr>
        <w:rPr>
          <w:rFonts w:cstheme="minorHAnsi"/>
          <w:color w:val="444444"/>
          <w:shd w:val="clear" w:color="auto" w:fill="FFFFFF"/>
        </w:rPr>
      </w:pPr>
    </w:p>
    <w:p w14:paraId="176FE179" w14:textId="663E0A68" w:rsidR="00D76631" w:rsidRPr="007443CA" w:rsidRDefault="00822BF4" w:rsidP="00FE26F3">
      <w:pPr>
        <w:rPr>
          <w:rFonts w:cstheme="minorHAnsi"/>
          <w:shd w:val="clear" w:color="auto" w:fill="FFFFFF"/>
        </w:rPr>
      </w:pPr>
      <w:r w:rsidRPr="007443CA">
        <w:rPr>
          <w:rFonts w:cstheme="minorHAnsi"/>
          <w:shd w:val="clear" w:color="auto" w:fill="FFFFFF"/>
        </w:rPr>
        <w:t>Tell pupils that we</w:t>
      </w:r>
      <w:r w:rsidR="00D76631" w:rsidRPr="007443CA">
        <w:rPr>
          <w:rFonts w:cstheme="minorHAnsi"/>
          <w:shd w:val="clear" w:color="auto" w:fill="FFFFFF"/>
        </w:rPr>
        <w:t xml:space="preserve"> often sing about God’s power, His love, His faithfulness, His knowledge – but not His wisdom. </w:t>
      </w:r>
    </w:p>
    <w:p w14:paraId="75222CBE" w14:textId="3B1B639E" w:rsidR="0071519B" w:rsidRPr="007443CA" w:rsidRDefault="0071519B" w:rsidP="00FE26F3">
      <w:pPr>
        <w:rPr>
          <w:rFonts w:cstheme="minorHAnsi"/>
          <w:shd w:val="clear" w:color="auto" w:fill="FFFFFF"/>
        </w:rPr>
      </w:pPr>
    </w:p>
    <w:p w14:paraId="24C98223" w14:textId="6C9BBDCB" w:rsidR="0071519B" w:rsidRPr="007443CA" w:rsidRDefault="002F131D" w:rsidP="00FE26F3">
      <w:pPr>
        <w:rPr>
          <w:rFonts w:cstheme="minorHAnsi"/>
          <w:shd w:val="clear" w:color="auto" w:fill="FFFFFF"/>
        </w:rPr>
      </w:pPr>
      <w:r w:rsidRPr="007443CA">
        <w:rPr>
          <w:rFonts w:cstheme="minorHAnsi"/>
          <w:shd w:val="clear" w:color="auto" w:fill="FFFFFF"/>
        </w:rPr>
        <w:t xml:space="preserve">Refer to the </w:t>
      </w:r>
      <w:proofErr w:type="spellStart"/>
      <w:r w:rsidRPr="007443CA">
        <w:rPr>
          <w:rFonts w:cstheme="minorHAnsi"/>
          <w:shd w:val="clear" w:color="auto" w:fill="FFFFFF"/>
        </w:rPr>
        <w:t>Powerpoint</w:t>
      </w:r>
      <w:proofErr w:type="spellEnd"/>
      <w:r w:rsidRPr="007443CA">
        <w:rPr>
          <w:rFonts w:cstheme="minorHAnsi"/>
          <w:shd w:val="clear" w:color="auto" w:fill="FFFFFF"/>
        </w:rPr>
        <w:t xml:space="preserve"> - </w:t>
      </w:r>
      <w:r w:rsidR="0071519B" w:rsidRPr="007443CA">
        <w:rPr>
          <w:rFonts w:cstheme="minorHAnsi"/>
          <w:shd w:val="clear" w:color="auto" w:fill="FFFFFF"/>
        </w:rPr>
        <w:t>Let the children listen to the song by playing the YouTube clip.</w:t>
      </w:r>
    </w:p>
    <w:p w14:paraId="1E6F53CE" w14:textId="2FEED410" w:rsidR="0071519B" w:rsidRPr="007443CA" w:rsidRDefault="0071519B" w:rsidP="00FE26F3">
      <w:pPr>
        <w:rPr>
          <w:rFonts w:cstheme="minorHAnsi"/>
          <w:shd w:val="clear" w:color="auto" w:fill="FFFFFF"/>
        </w:rPr>
      </w:pPr>
    </w:p>
    <w:p w14:paraId="784A3590" w14:textId="59493A9C" w:rsidR="0071519B" w:rsidRPr="007443CA" w:rsidRDefault="0071519B" w:rsidP="00FE26F3">
      <w:pPr>
        <w:rPr>
          <w:rFonts w:cstheme="minorHAnsi"/>
          <w:shd w:val="clear" w:color="auto" w:fill="FFFFFF"/>
        </w:rPr>
      </w:pPr>
      <w:r w:rsidRPr="007443CA">
        <w:rPr>
          <w:rFonts w:cstheme="minorHAnsi"/>
          <w:shd w:val="clear" w:color="auto" w:fill="FFFFFF"/>
        </w:rPr>
        <w:t>Read through the lyrics on Slide 2.</w:t>
      </w:r>
    </w:p>
    <w:p w14:paraId="695A525A" w14:textId="4916452D" w:rsidR="0071519B" w:rsidRPr="007443CA" w:rsidRDefault="0071519B" w:rsidP="00FE26F3">
      <w:pPr>
        <w:rPr>
          <w:rFonts w:cstheme="minorHAnsi"/>
          <w:shd w:val="clear" w:color="auto" w:fill="FFFFFF"/>
        </w:rPr>
      </w:pPr>
    </w:p>
    <w:p w14:paraId="398F41F8" w14:textId="77777777" w:rsidR="00EA1E5B" w:rsidRPr="007443CA" w:rsidRDefault="0071519B" w:rsidP="00FE26F3">
      <w:pPr>
        <w:rPr>
          <w:rFonts w:cstheme="minorHAnsi"/>
          <w:shd w:val="clear" w:color="auto" w:fill="FFFFFF"/>
        </w:rPr>
      </w:pPr>
      <w:r w:rsidRPr="007443CA">
        <w:rPr>
          <w:rFonts w:cstheme="minorHAnsi"/>
          <w:shd w:val="clear" w:color="auto" w:fill="FFFFFF"/>
        </w:rPr>
        <w:t xml:space="preserve">After reading each verse in turn, </w:t>
      </w:r>
      <w:r w:rsidR="00A104C2" w:rsidRPr="007443CA">
        <w:rPr>
          <w:rFonts w:cstheme="minorHAnsi"/>
          <w:shd w:val="clear" w:color="auto" w:fill="FFFFFF"/>
        </w:rPr>
        <w:t>invite the children to reflect on the comments of the songwriter</w:t>
      </w:r>
      <w:r w:rsidR="00806753" w:rsidRPr="007443CA">
        <w:rPr>
          <w:rFonts w:cstheme="minorHAnsi"/>
          <w:shd w:val="clear" w:color="auto" w:fill="FFFFFF"/>
        </w:rPr>
        <w:t xml:space="preserve"> </w:t>
      </w:r>
      <w:r w:rsidR="00A104C2" w:rsidRPr="007443CA">
        <w:rPr>
          <w:rFonts w:cstheme="minorHAnsi"/>
          <w:shd w:val="clear" w:color="auto" w:fill="FFFFFF"/>
        </w:rPr>
        <w:t>and answer the questions on the slides.</w:t>
      </w:r>
    </w:p>
    <w:p w14:paraId="5B5BECF8" w14:textId="77777777" w:rsidR="00EA1E5B" w:rsidRPr="007443CA" w:rsidRDefault="00EA1E5B" w:rsidP="00FE26F3">
      <w:pPr>
        <w:rPr>
          <w:rFonts w:cstheme="minorHAnsi"/>
          <w:shd w:val="clear" w:color="auto" w:fill="FFFFFF"/>
        </w:rPr>
      </w:pPr>
    </w:p>
    <w:p w14:paraId="4C09A368" w14:textId="47E29ADD" w:rsidR="00EA1E5B" w:rsidRPr="007443CA" w:rsidRDefault="00EA1E5B" w:rsidP="00FE26F3">
      <w:pPr>
        <w:rPr>
          <w:rFonts w:cstheme="minorHAnsi"/>
          <w:shd w:val="clear" w:color="auto" w:fill="FFFFFF"/>
        </w:rPr>
      </w:pPr>
      <w:r w:rsidRPr="007443CA">
        <w:rPr>
          <w:rFonts w:cstheme="minorHAnsi"/>
          <w:b/>
          <w:bCs/>
          <w:lang w:val="en"/>
        </w:rPr>
        <w:t>Closing Prayer</w:t>
      </w:r>
    </w:p>
    <w:p w14:paraId="6CBE979C" w14:textId="23C2E05A" w:rsidR="00D76631" w:rsidRPr="007443CA" w:rsidRDefault="007449FD" w:rsidP="00FE26F3">
      <w:pPr>
        <w:rPr>
          <w:rFonts w:cstheme="minorHAnsi"/>
          <w:shd w:val="clear" w:color="auto" w:fill="FFFFFF"/>
        </w:rPr>
      </w:pPr>
      <w:r w:rsidRPr="007443CA">
        <w:rPr>
          <w:rFonts w:cstheme="minorHAnsi"/>
          <w:shd w:val="clear" w:color="auto" w:fill="FFFFFF"/>
        </w:rPr>
        <w:t>Lord, You are all-wise, the source of all true wisdom. With Your supreme wisdom, you have planned my life and the course I have to take. Lead me, Lord, to the way I have to go through and direct me to the path you have prepared for me. Help me Lord to make the right decisions and allow me to experience Your power and love in my life</w:t>
      </w:r>
      <w:r w:rsidR="00AD492F" w:rsidRPr="007443CA">
        <w:rPr>
          <w:rFonts w:cstheme="minorHAnsi"/>
          <w:shd w:val="clear" w:color="auto" w:fill="FFFFFF"/>
        </w:rPr>
        <w:t xml:space="preserve">. </w:t>
      </w:r>
      <w:r w:rsidR="00D53A97" w:rsidRPr="007443CA">
        <w:rPr>
          <w:rFonts w:cstheme="minorHAnsi"/>
          <w:shd w:val="clear" w:color="auto" w:fill="FFFFFF"/>
        </w:rPr>
        <w:t>Amen</w:t>
      </w:r>
      <w:r w:rsidR="00D76631" w:rsidRPr="007443CA">
        <w:rPr>
          <w:rFonts w:eastAsia="Times New Roman" w:cstheme="minorHAnsi"/>
          <w:color w:val="FFFFFF"/>
          <w:lang w:eastAsia="en-GB"/>
        </w:rPr>
        <w:t>in it to keep us alive.</w:t>
      </w:r>
    </w:p>
    <w:p w14:paraId="47F04371" w14:textId="00F4D84C" w:rsidR="00B4031B" w:rsidRPr="007443CA" w:rsidRDefault="00D76631" w:rsidP="007443CA">
      <w:pPr>
        <w:shd w:val="clear" w:color="auto" w:fill="FFFFFF"/>
        <w:spacing w:after="420"/>
        <w:rPr>
          <w:rFonts w:cstheme="minorHAnsi"/>
          <w:b/>
          <w:bCs/>
        </w:rPr>
      </w:pPr>
      <w:r w:rsidRPr="007443CA">
        <w:rPr>
          <w:rFonts w:eastAsia="Times New Roman" w:cstheme="minorHAnsi"/>
          <w:color w:val="FFFFFF"/>
          <w:lang w:eastAsia="en-GB"/>
        </w:rPr>
        <w:t xml:space="preserve">The second verse thinks about the way God’s wisdom directs us through our lives, through His word and the leading of the Spirit, and how it is expressed through the cross – a wisdom that seems foolishness to so many, yet just shows us how much wiser He is </w:t>
      </w:r>
    </w:p>
    <w:sectPr w:rsidR="00B4031B" w:rsidRPr="007443CA" w:rsidSect="000F01BC">
      <w:headerReference w:type="default" r:id="rId9"/>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CEBFB7" w14:textId="77777777" w:rsidR="005314FF" w:rsidRDefault="005314FF" w:rsidP="000F01BC">
      <w:r>
        <w:separator/>
      </w:r>
    </w:p>
  </w:endnote>
  <w:endnote w:type="continuationSeparator" w:id="0">
    <w:p w14:paraId="7A76DC8A" w14:textId="77777777" w:rsidR="005314FF" w:rsidRDefault="005314FF"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FCF645" w14:textId="77777777" w:rsidR="005314FF" w:rsidRDefault="005314FF" w:rsidP="000F01BC">
      <w:r>
        <w:separator/>
      </w:r>
    </w:p>
  </w:footnote>
  <w:footnote w:type="continuationSeparator" w:id="0">
    <w:p w14:paraId="11F7E3E8" w14:textId="77777777" w:rsidR="005314FF" w:rsidRDefault="005314FF"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0AE65" w14:textId="475E3FEF" w:rsidR="003B3ABD" w:rsidRDefault="003B3ABD">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5028FF03" w14:textId="6AB649F6" w:rsidR="003B3ABD" w:rsidRDefault="003B3ABD">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BE3811"/>
    <w:multiLevelType w:val="multilevel"/>
    <w:tmpl w:val="552034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19797731">
    <w:abstractNumId w:val="1"/>
  </w:num>
  <w:num w:numId="2" w16cid:durableId="11334055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2AA8"/>
    <w:rsid w:val="000B71DD"/>
    <w:rsid w:val="000F01BC"/>
    <w:rsid w:val="00127872"/>
    <w:rsid w:val="00150383"/>
    <w:rsid w:val="00157A6D"/>
    <w:rsid w:val="0016742B"/>
    <w:rsid w:val="00190EC4"/>
    <w:rsid w:val="001A3C5F"/>
    <w:rsid w:val="002708A7"/>
    <w:rsid w:val="002F131D"/>
    <w:rsid w:val="003335A2"/>
    <w:rsid w:val="003A411A"/>
    <w:rsid w:val="003B3ABD"/>
    <w:rsid w:val="003E7FD8"/>
    <w:rsid w:val="0043401A"/>
    <w:rsid w:val="00466159"/>
    <w:rsid w:val="00467612"/>
    <w:rsid w:val="004C7D3C"/>
    <w:rsid w:val="00503F3B"/>
    <w:rsid w:val="00522134"/>
    <w:rsid w:val="005314FF"/>
    <w:rsid w:val="0057089F"/>
    <w:rsid w:val="005F732A"/>
    <w:rsid w:val="00630586"/>
    <w:rsid w:val="00684705"/>
    <w:rsid w:val="006967E7"/>
    <w:rsid w:val="006C3B61"/>
    <w:rsid w:val="006C3EE1"/>
    <w:rsid w:val="007014E8"/>
    <w:rsid w:val="0070225D"/>
    <w:rsid w:val="00713EDC"/>
    <w:rsid w:val="0071454C"/>
    <w:rsid w:val="0071519B"/>
    <w:rsid w:val="00730947"/>
    <w:rsid w:val="00743FD8"/>
    <w:rsid w:val="007443CA"/>
    <w:rsid w:val="007449FD"/>
    <w:rsid w:val="00794D78"/>
    <w:rsid w:val="007A3DBE"/>
    <w:rsid w:val="00803347"/>
    <w:rsid w:val="00806753"/>
    <w:rsid w:val="00822BF4"/>
    <w:rsid w:val="00855D35"/>
    <w:rsid w:val="008A1C2A"/>
    <w:rsid w:val="008C45B9"/>
    <w:rsid w:val="0090172C"/>
    <w:rsid w:val="0091743D"/>
    <w:rsid w:val="00923E76"/>
    <w:rsid w:val="0093504E"/>
    <w:rsid w:val="00940696"/>
    <w:rsid w:val="00954E70"/>
    <w:rsid w:val="00967B03"/>
    <w:rsid w:val="00971FFA"/>
    <w:rsid w:val="009779DC"/>
    <w:rsid w:val="009A1A73"/>
    <w:rsid w:val="009B7120"/>
    <w:rsid w:val="009C3B76"/>
    <w:rsid w:val="00A06C09"/>
    <w:rsid w:val="00A104C2"/>
    <w:rsid w:val="00A97990"/>
    <w:rsid w:val="00AB4C4D"/>
    <w:rsid w:val="00AD492F"/>
    <w:rsid w:val="00B4031B"/>
    <w:rsid w:val="00C2478E"/>
    <w:rsid w:val="00C31A1A"/>
    <w:rsid w:val="00CF6B0A"/>
    <w:rsid w:val="00D24752"/>
    <w:rsid w:val="00D349AB"/>
    <w:rsid w:val="00D53A97"/>
    <w:rsid w:val="00D76631"/>
    <w:rsid w:val="00DA7360"/>
    <w:rsid w:val="00DD65B6"/>
    <w:rsid w:val="00EA1E5B"/>
    <w:rsid w:val="00EA3F80"/>
    <w:rsid w:val="00EB10B4"/>
    <w:rsid w:val="00EF00D0"/>
    <w:rsid w:val="00F03D78"/>
    <w:rsid w:val="00FE26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chartTrackingRefBased/>
  <w15:docId w15:val="{B991DB22-0CBB-CB44-93DA-471CC26BC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paragraph" w:styleId="Heading5">
    <w:name w:val="heading 5"/>
    <w:basedOn w:val="Normal"/>
    <w:next w:val="Normal"/>
    <w:link w:val="Heading5Char"/>
    <w:uiPriority w:val="9"/>
    <w:semiHidden/>
    <w:unhideWhenUsed/>
    <w:qFormat/>
    <w:rsid w:val="00794D78"/>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B4031B"/>
    <w:rPr>
      <w:color w:val="0563C1" w:themeColor="hyperlink"/>
      <w:u w:val="single"/>
    </w:rPr>
  </w:style>
  <w:style w:type="character" w:styleId="UnresolvedMention">
    <w:name w:val="Unresolved Mention"/>
    <w:basedOn w:val="DefaultParagraphFont"/>
    <w:uiPriority w:val="99"/>
    <w:semiHidden/>
    <w:unhideWhenUsed/>
    <w:rsid w:val="00B4031B"/>
    <w:rPr>
      <w:color w:val="605E5C"/>
      <w:shd w:val="clear" w:color="auto" w:fill="E1DFDD"/>
    </w:rPr>
  </w:style>
  <w:style w:type="paragraph" w:styleId="NormalWeb">
    <w:name w:val="Normal (Web)"/>
    <w:basedOn w:val="Normal"/>
    <w:uiPriority w:val="99"/>
    <w:unhideWhenUsed/>
    <w:rsid w:val="00B4031B"/>
    <w:pPr>
      <w:spacing w:before="100" w:beforeAutospacing="1" w:after="100" w:afterAutospacing="1"/>
    </w:pPr>
    <w:rPr>
      <w:rFonts w:ascii="Times New Roman" w:eastAsia="Times New Roman" w:hAnsi="Times New Roman" w:cs="Times New Roman"/>
      <w:lang w:eastAsia="en-GB"/>
    </w:rPr>
  </w:style>
  <w:style w:type="character" w:styleId="Strong">
    <w:name w:val="Strong"/>
    <w:basedOn w:val="DefaultParagraphFont"/>
    <w:uiPriority w:val="22"/>
    <w:qFormat/>
    <w:rsid w:val="003E7FD8"/>
    <w:rPr>
      <w:b/>
      <w:bCs/>
    </w:rPr>
  </w:style>
  <w:style w:type="character" w:customStyle="1" w:styleId="reflect-qs">
    <w:name w:val="reflect-qs"/>
    <w:basedOn w:val="DefaultParagraphFont"/>
    <w:rsid w:val="00971FFA"/>
    <w:rPr>
      <w:b/>
      <w:bCs/>
      <w:vanish w:val="0"/>
      <w:webHidden w:val="0"/>
      <w:specVanish w:val="0"/>
    </w:rPr>
  </w:style>
  <w:style w:type="character" w:customStyle="1" w:styleId="Heading5Char">
    <w:name w:val="Heading 5 Char"/>
    <w:basedOn w:val="DefaultParagraphFont"/>
    <w:link w:val="Heading5"/>
    <w:uiPriority w:val="9"/>
    <w:semiHidden/>
    <w:rsid w:val="00794D78"/>
    <w:rPr>
      <w:rFonts w:asciiTheme="majorHAnsi" w:eastAsiaTheme="majorEastAsia" w:hAnsiTheme="majorHAnsi" w:cstheme="majorBidi"/>
      <w:color w:val="2F5496" w:themeColor="accent1" w:themeShade="BF"/>
    </w:rPr>
  </w:style>
  <w:style w:type="character" w:styleId="Emphasis">
    <w:name w:val="Emphasis"/>
    <w:basedOn w:val="DefaultParagraphFont"/>
    <w:uiPriority w:val="20"/>
    <w:qFormat/>
    <w:rsid w:val="00794D78"/>
    <w:rPr>
      <w:i/>
      <w:iCs/>
    </w:rPr>
  </w:style>
  <w:style w:type="paragraph" w:customStyle="1" w:styleId="bans">
    <w:name w:val="b_ans"/>
    <w:basedOn w:val="Normal"/>
    <w:rsid w:val="00D349AB"/>
    <w:rPr>
      <w:rFonts w:ascii="Times New Roman" w:eastAsia="Times New Roman" w:hAnsi="Times New Roman" w:cs="Times New Roman"/>
      <w:lang w:eastAsia="en-GB"/>
    </w:rPr>
  </w:style>
  <w:style w:type="character" w:styleId="FollowedHyperlink">
    <w:name w:val="FollowedHyperlink"/>
    <w:basedOn w:val="DefaultParagraphFont"/>
    <w:uiPriority w:val="99"/>
    <w:semiHidden/>
    <w:unhideWhenUsed/>
    <w:rsid w:val="00503F3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824919">
      <w:bodyDiv w:val="1"/>
      <w:marLeft w:val="0"/>
      <w:marRight w:val="0"/>
      <w:marTop w:val="0"/>
      <w:marBottom w:val="0"/>
      <w:divBdr>
        <w:top w:val="none" w:sz="0" w:space="0" w:color="auto"/>
        <w:left w:val="none" w:sz="0" w:space="0" w:color="auto"/>
        <w:bottom w:val="none" w:sz="0" w:space="0" w:color="auto"/>
        <w:right w:val="none" w:sz="0" w:space="0" w:color="auto"/>
      </w:divBdr>
    </w:div>
    <w:div w:id="694498625">
      <w:bodyDiv w:val="1"/>
      <w:marLeft w:val="0"/>
      <w:marRight w:val="0"/>
      <w:marTop w:val="0"/>
      <w:marBottom w:val="0"/>
      <w:divBdr>
        <w:top w:val="none" w:sz="0" w:space="0" w:color="auto"/>
        <w:left w:val="none" w:sz="0" w:space="0" w:color="auto"/>
        <w:bottom w:val="none" w:sz="0" w:space="0" w:color="auto"/>
        <w:right w:val="none" w:sz="0" w:space="0" w:color="auto"/>
      </w:divBdr>
    </w:div>
    <w:div w:id="766585430">
      <w:bodyDiv w:val="1"/>
      <w:marLeft w:val="0"/>
      <w:marRight w:val="0"/>
      <w:marTop w:val="0"/>
      <w:marBottom w:val="0"/>
      <w:divBdr>
        <w:top w:val="none" w:sz="0" w:space="0" w:color="auto"/>
        <w:left w:val="none" w:sz="0" w:space="0" w:color="auto"/>
        <w:bottom w:val="none" w:sz="0" w:space="0" w:color="auto"/>
        <w:right w:val="none" w:sz="0" w:space="0" w:color="auto"/>
      </w:divBdr>
    </w:div>
    <w:div w:id="977803758">
      <w:bodyDiv w:val="1"/>
      <w:marLeft w:val="0"/>
      <w:marRight w:val="0"/>
      <w:marTop w:val="0"/>
      <w:marBottom w:val="0"/>
      <w:divBdr>
        <w:top w:val="none" w:sz="0" w:space="0" w:color="auto"/>
        <w:left w:val="none" w:sz="0" w:space="0" w:color="auto"/>
        <w:bottom w:val="none" w:sz="0" w:space="0" w:color="auto"/>
        <w:right w:val="none" w:sz="0" w:space="0" w:color="auto"/>
      </w:divBdr>
    </w:div>
    <w:div w:id="1149321786">
      <w:bodyDiv w:val="1"/>
      <w:marLeft w:val="0"/>
      <w:marRight w:val="0"/>
      <w:marTop w:val="0"/>
      <w:marBottom w:val="0"/>
      <w:divBdr>
        <w:top w:val="none" w:sz="0" w:space="0" w:color="auto"/>
        <w:left w:val="none" w:sz="0" w:space="0" w:color="auto"/>
        <w:bottom w:val="none" w:sz="0" w:space="0" w:color="auto"/>
        <w:right w:val="none" w:sz="0" w:space="0" w:color="auto"/>
      </w:divBdr>
    </w:div>
    <w:div w:id="1270164694">
      <w:bodyDiv w:val="1"/>
      <w:marLeft w:val="0"/>
      <w:marRight w:val="0"/>
      <w:marTop w:val="0"/>
      <w:marBottom w:val="0"/>
      <w:divBdr>
        <w:top w:val="none" w:sz="0" w:space="0" w:color="auto"/>
        <w:left w:val="none" w:sz="0" w:space="0" w:color="auto"/>
        <w:bottom w:val="none" w:sz="0" w:space="0" w:color="auto"/>
        <w:right w:val="none" w:sz="0" w:space="0" w:color="auto"/>
      </w:divBdr>
      <w:divsChild>
        <w:div w:id="1621761842">
          <w:marLeft w:val="0"/>
          <w:marRight w:val="0"/>
          <w:marTop w:val="0"/>
          <w:marBottom w:val="0"/>
          <w:divBdr>
            <w:top w:val="none" w:sz="0" w:space="0" w:color="auto"/>
            <w:left w:val="none" w:sz="0" w:space="0" w:color="auto"/>
            <w:bottom w:val="none" w:sz="0" w:space="0" w:color="auto"/>
            <w:right w:val="none" w:sz="0" w:space="0" w:color="auto"/>
          </w:divBdr>
          <w:divsChild>
            <w:div w:id="1392076006">
              <w:marLeft w:val="0"/>
              <w:marRight w:val="0"/>
              <w:marTop w:val="0"/>
              <w:marBottom w:val="0"/>
              <w:divBdr>
                <w:top w:val="none" w:sz="0" w:space="0" w:color="auto"/>
                <w:left w:val="none" w:sz="0" w:space="0" w:color="auto"/>
                <w:bottom w:val="none" w:sz="0" w:space="0" w:color="auto"/>
                <w:right w:val="none" w:sz="0" w:space="0" w:color="auto"/>
              </w:divBdr>
              <w:divsChild>
                <w:div w:id="232544791">
                  <w:marLeft w:val="0"/>
                  <w:marRight w:val="0"/>
                  <w:marTop w:val="0"/>
                  <w:marBottom w:val="0"/>
                  <w:divBdr>
                    <w:top w:val="none" w:sz="0" w:space="0" w:color="auto"/>
                    <w:left w:val="none" w:sz="0" w:space="0" w:color="auto"/>
                    <w:bottom w:val="none" w:sz="0" w:space="0" w:color="auto"/>
                    <w:right w:val="none" w:sz="0" w:space="0" w:color="auto"/>
                  </w:divBdr>
                  <w:divsChild>
                    <w:div w:id="1304891266">
                      <w:marLeft w:val="0"/>
                      <w:marRight w:val="0"/>
                      <w:marTop w:val="0"/>
                      <w:marBottom w:val="0"/>
                      <w:divBdr>
                        <w:top w:val="none" w:sz="0" w:space="0" w:color="auto"/>
                        <w:left w:val="none" w:sz="0" w:space="0" w:color="auto"/>
                        <w:bottom w:val="none" w:sz="0" w:space="0" w:color="auto"/>
                        <w:right w:val="none" w:sz="0" w:space="0" w:color="auto"/>
                      </w:divBdr>
                      <w:divsChild>
                        <w:div w:id="875393638">
                          <w:marLeft w:val="0"/>
                          <w:marRight w:val="0"/>
                          <w:marTop w:val="0"/>
                          <w:marBottom w:val="0"/>
                          <w:divBdr>
                            <w:top w:val="none" w:sz="0" w:space="0" w:color="auto"/>
                            <w:left w:val="none" w:sz="0" w:space="0" w:color="auto"/>
                            <w:bottom w:val="none" w:sz="0" w:space="0" w:color="auto"/>
                            <w:right w:val="none" w:sz="0" w:space="0" w:color="auto"/>
                          </w:divBdr>
                          <w:divsChild>
                            <w:div w:id="912590469">
                              <w:marLeft w:val="0"/>
                              <w:marRight w:val="0"/>
                              <w:marTop w:val="0"/>
                              <w:marBottom w:val="0"/>
                              <w:divBdr>
                                <w:top w:val="none" w:sz="0" w:space="0" w:color="auto"/>
                                <w:left w:val="none" w:sz="0" w:space="0" w:color="auto"/>
                                <w:bottom w:val="none" w:sz="0" w:space="0" w:color="auto"/>
                                <w:right w:val="none" w:sz="0" w:space="0" w:color="auto"/>
                              </w:divBdr>
                              <w:divsChild>
                                <w:div w:id="681278691">
                                  <w:marLeft w:val="0"/>
                                  <w:marRight w:val="0"/>
                                  <w:marTop w:val="0"/>
                                  <w:marBottom w:val="0"/>
                                  <w:divBdr>
                                    <w:top w:val="none" w:sz="0" w:space="0" w:color="auto"/>
                                    <w:left w:val="none" w:sz="0" w:space="0" w:color="auto"/>
                                    <w:bottom w:val="none" w:sz="0" w:space="0" w:color="auto"/>
                                    <w:right w:val="none" w:sz="0" w:space="0" w:color="auto"/>
                                  </w:divBdr>
                                  <w:divsChild>
                                    <w:div w:id="86732882">
                                      <w:marLeft w:val="0"/>
                                      <w:marRight w:val="0"/>
                                      <w:marTop w:val="0"/>
                                      <w:marBottom w:val="0"/>
                                      <w:divBdr>
                                        <w:top w:val="none" w:sz="0" w:space="0" w:color="auto"/>
                                        <w:left w:val="none" w:sz="0" w:space="0" w:color="auto"/>
                                        <w:bottom w:val="none" w:sz="0" w:space="0" w:color="auto"/>
                                        <w:right w:val="none" w:sz="0" w:space="0" w:color="auto"/>
                                      </w:divBdr>
                                      <w:divsChild>
                                        <w:div w:id="1633366173">
                                          <w:marLeft w:val="0"/>
                                          <w:marRight w:val="0"/>
                                          <w:marTop w:val="0"/>
                                          <w:marBottom w:val="0"/>
                                          <w:divBdr>
                                            <w:top w:val="none" w:sz="0" w:space="0" w:color="auto"/>
                                            <w:left w:val="none" w:sz="0" w:space="0" w:color="auto"/>
                                            <w:bottom w:val="none" w:sz="0" w:space="0" w:color="auto"/>
                                            <w:right w:val="none" w:sz="0" w:space="0" w:color="auto"/>
                                          </w:divBdr>
                                          <w:divsChild>
                                            <w:div w:id="251427447">
                                              <w:marLeft w:val="0"/>
                                              <w:marRight w:val="0"/>
                                              <w:marTop w:val="0"/>
                                              <w:marBottom w:val="0"/>
                                              <w:divBdr>
                                                <w:top w:val="none" w:sz="0" w:space="0" w:color="auto"/>
                                                <w:left w:val="none" w:sz="0" w:space="0" w:color="auto"/>
                                                <w:bottom w:val="none" w:sz="0" w:space="0" w:color="auto"/>
                                                <w:right w:val="none" w:sz="0" w:space="0" w:color="auto"/>
                                              </w:divBdr>
                                              <w:divsChild>
                                                <w:div w:id="1483817198">
                                                  <w:marLeft w:val="0"/>
                                                  <w:marRight w:val="0"/>
                                                  <w:marTop w:val="0"/>
                                                  <w:marBottom w:val="0"/>
                                                  <w:divBdr>
                                                    <w:top w:val="none" w:sz="0" w:space="0" w:color="auto"/>
                                                    <w:left w:val="none" w:sz="0" w:space="0" w:color="auto"/>
                                                    <w:bottom w:val="none" w:sz="0" w:space="0" w:color="auto"/>
                                                    <w:right w:val="none" w:sz="0" w:space="0" w:color="auto"/>
                                                  </w:divBdr>
                                                  <w:divsChild>
                                                    <w:div w:id="127062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00637785">
      <w:bodyDiv w:val="1"/>
      <w:marLeft w:val="0"/>
      <w:marRight w:val="0"/>
      <w:marTop w:val="0"/>
      <w:marBottom w:val="0"/>
      <w:divBdr>
        <w:top w:val="none" w:sz="0" w:space="0" w:color="auto"/>
        <w:left w:val="none" w:sz="0" w:space="0" w:color="auto"/>
        <w:bottom w:val="none" w:sz="0" w:space="0" w:color="auto"/>
        <w:right w:val="none" w:sz="0" w:space="0" w:color="auto"/>
      </w:divBdr>
      <w:divsChild>
        <w:div w:id="746609172">
          <w:marLeft w:val="0"/>
          <w:marRight w:val="0"/>
          <w:marTop w:val="0"/>
          <w:marBottom w:val="0"/>
          <w:divBdr>
            <w:top w:val="none" w:sz="0" w:space="0" w:color="auto"/>
            <w:left w:val="none" w:sz="0" w:space="0" w:color="auto"/>
            <w:bottom w:val="none" w:sz="0" w:space="0" w:color="auto"/>
            <w:right w:val="none" w:sz="0" w:space="0" w:color="auto"/>
          </w:divBdr>
          <w:divsChild>
            <w:div w:id="726686511">
              <w:marLeft w:val="0"/>
              <w:marRight w:val="0"/>
              <w:marTop w:val="0"/>
              <w:marBottom w:val="0"/>
              <w:divBdr>
                <w:top w:val="none" w:sz="0" w:space="0" w:color="auto"/>
                <w:left w:val="none" w:sz="0" w:space="0" w:color="auto"/>
                <w:bottom w:val="none" w:sz="0" w:space="0" w:color="auto"/>
                <w:right w:val="none" w:sz="0" w:space="0" w:color="auto"/>
              </w:divBdr>
              <w:divsChild>
                <w:div w:id="71314209">
                  <w:marLeft w:val="0"/>
                  <w:marRight w:val="0"/>
                  <w:marTop w:val="0"/>
                  <w:marBottom w:val="0"/>
                  <w:divBdr>
                    <w:top w:val="none" w:sz="0" w:space="0" w:color="auto"/>
                    <w:left w:val="none" w:sz="0" w:space="0" w:color="auto"/>
                    <w:bottom w:val="none" w:sz="0" w:space="0" w:color="auto"/>
                    <w:right w:val="none" w:sz="0" w:space="0" w:color="auto"/>
                  </w:divBdr>
                  <w:divsChild>
                    <w:div w:id="509829464">
                      <w:marLeft w:val="0"/>
                      <w:marRight w:val="0"/>
                      <w:marTop w:val="0"/>
                      <w:marBottom w:val="0"/>
                      <w:divBdr>
                        <w:top w:val="none" w:sz="0" w:space="0" w:color="auto"/>
                        <w:left w:val="none" w:sz="0" w:space="0" w:color="auto"/>
                        <w:bottom w:val="none" w:sz="0" w:space="0" w:color="auto"/>
                        <w:right w:val="none" w:sz="0" w:space="0" w:color="auto"/>
                      </w:divBdr>
                      <w:divsChild>
                        <w:div w:id="639502884">
                          <w:marLeft w:val="0"/>
                          <w:marRight w:val="0"/>
                          <w:marTop w:val="0"/>
                          <w:marBottom w:val="0"/>
                          <w:divBdr>
                            <w:top w:val="none" w:sz="0" w:space="0" w:color="auto"/>
                            <w:left w:val="none" w:sz="0" w:space="0" w:color="auto"/>
                            <w:bottom w:val="none" w:sz="0" w:space="0" w:color="auto"/>
                            <w:right w:val="none" w:sz="0" w:space="0" w:color="auto"/>
                          </w:divBdr>
                          <w:divsChild>
                            <w:div w:id="766313857">
                              <w:marLeft w:val="0"/>
                              <w:marRight w:val="0"/>
                              <w:marTop w:val="0"/>
                              <w:marBottom w:val="525"/>
                              <w:divBdr>
                                <w:top w:val="none" w:sz="0" w:space="0" w:color="auto"/>
                                <w:left w:val="none" w:sz="0" w:space="0" w:color="auto"/>
                                <w:bottom w:val="none" w:sz="0" w:space="0" w:color="auto"/>
                                <w:right w:val="none" w:sz="0" w:space="0" w:color="auto"/>
                              </w:divBdr>
                              <w:divsChild>
                                <w:div w:id="811140054">
                                  <w:marLeft w:val="0"/>
                                  <w:marRight w:val="0"/>
                                  <w:marTop w:val="0"/>
                                  <w:marBottom w:val="0"/>
                                  <w:divBdr>
                                    <w:top w:val="none" w:sz="0" w:space="0" w:color="auto"/>
                                    <w:left w:val="none" w:sz="0" w:space="0" w:color="auto"/>
                                    <w:bottom w:val="none" w:sz="0" w:space="0" w:color="auto"/>
                                    <w:right w:val="none" w:sz="0" w:space="0" w:color="auto"/>
                                  </w:divBdr>
                                  <w:divsChild>
                                    <w:div w:id="2066678868">
                                      <w:marLeft w:val="0"/>
                                      <w:marRight w:val="0"/>
                                      <w:marTop w:val="0"/>
                                      <w:marBottom w:val="0"/>
                                      <w:divBdr>
                                        <w:top w:val="none" w:sz="0" w:space="0" w:color="auto"/>
                                        <w:left w:val="none" w:sz="0" w:space="0" w:color="auto"/>
                                        <w:bottom w:val="none" w:sz="0" w:space="0" w:color="auto"/>
                                        <w:right w:val="none" w:sz="0" w:space="0" w:color="auto"/>
                                      </w:divBdr>
                                      <w:divsChild>
                                        <w:div w:id="144054854">
                                          <w:marLeft w:val="0"/>
                                          <w:marRight w:val="0"/>
                                          <w:marTop w:val="0"/>
                                          <w:marBottom w:val="0"/>
                                          <w:divBdr>
                                            <w:top w:val="none" w:sz="0" w:space="0" w:color="auto"/>
                                            <w:left w:val="none" w:sz="0" w:space="0" w:color="auto"/>
                                            <w:bottom w:val="none" w:sz="0" w:space="0" w:color="auto"/>
                                            <w:right w:val="none" w:sz="0" w:space="0" w:color="auto"/>
                                          </w:divBdr>
                                        </w:div>
                                      </w:divsChild>
                                    </w:div>
                                    <w:div w:id="1175000624">
                                      <w:marLeft w:val="0"/>
                                      <w:marRight w:val="0"/>
                                      <w:marTop w:val="0"/>
                                      <w:marBottom w:val="0"/>
                                      <w:divBdr>
                                        <w:top w:val="none" w:sz="0" w:space="0" w:color="auto"/>
                                        <w:left w:val="none" w:sz="0" w:space="0" w:color="auto"/>
                                        <w:bottom w:val="none" w:sz="0" w:space="0" w:color="auto"/>
                                        <w:right w:val="none" w:sz="0" w:space="0" w:color="auto"/>
                                      </w:divBdr>
                                      <w:divsChild>
                                        <w:div w:id="13915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36037824">
      <w:bodyDiv w:val="1"/>
      <w:marLeft w:val="0"/>
      <w:marRight w:val="0"/>
      <w:marTop w:val="0"/>
      <w:marBottom w:val="0"/>
      <w:divBdr>
        <w:top w:val="none" w:sz="0" w:space="0" w:color="auto"/>
        <w:left w:val="none" w:sz="0" w:space="0" w:color="auto"/>
        <w:bottom w:val="none" w:sz="0" w:space="0" w:color="auto"/>
        <w:right w:val="none" w:sz="0" w:space="0" w:color="auto"/>
      </w:divBdr>
    </w:div>
    <w:div w:id="1828326672">
      <w:bodyDiv w:val="1"/>
      <w:marLeft w:val="0"/>
      <w:marRight w:val="0"/>
      <w:marTop w:val="0"/>
      <w:marBottom w:val="0"/>
      <w:divBdr>
        <w:top w:val="none" w:sz="0" w:space="0" w:color="auto"/>
        <w:left w:val="none" w:sz="0" w:space="0" w:color="auto"/>
        <w:bottom w:val="none" w:sz="0" w:space="0" w:color="auto"/>
        <w:right w:val="none" w:sz="0" w:space="0" w:color="auto"/>
      </w:divBdr>
      <w:divsChild>
        <w:div w:id="1490946058">
          <w:marLeft w:val="0"/>
          <w:marRight w:val="0"/>
          <w:marTop w:val="0"/>
          <w:marBottom w:val="0"/>
          <w:divBdr>
            <w:top w:val="none" w:sz="0" w:space="0" w:color="auto"/>
            <w:left w:val="none" w:sz="0" w:space="0" w:color="auto"/>
            <w:bottom w:val="none" w:sz="0" w:space="0" w:color="auto"/>
            <w:right w:val="none" w:sz="0" w:space="0" w:color="auto"/>
          </w:divBdr>
          <w:divsChild>
            <w:div w:id="1279407777">
              <w:marLeft w:val="0"/>
              <w:marRight w:val="0"/>
              <w:marTop w:val="0"/>
              <w:marBottom w:val="0"/>
              <w:divBdr>
                <w:top w:val="none" w:sz="0" w:space="0" w:color="auto"/>
                <w:left w:val="none" w:sz="0" w:space="0" w:color="auto"/>
                <w:bottom w:val="none" w:sz="0" w:space="0" w:color="auto"/>
                <w:right w:val="none" w:sz="0" w:space="0" w:color="auto"/>
              </w:divBdr>
              <w:divsChild>
                <w:div w:id="50540382">
                  <w:blockQuote w:val="1"/>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 w:id="1979720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winchester.anglican.org/" TargetMode="External"/><Relationship Id="rId3" Type="http://schemas.openxmlformats.org/officeDocument/2006/relationships/settings" Target="settings.xml"/><Relationship Id="rId7" Type="http://schemas.openxmlformats.org/officeDocument/2006/relationships/hyperlink" Target="https://www.portsmouth.anglican.org/"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268</Words>
  <Characters>1528</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Sue Bowen</cp:lastModifiedBy>
  <cp:revision>46</cp:revision>
  <dcterms:created xsi:type="dcterms:W3CDTF">2021-08-11T08:45:00Z</dcterms:created>
  <dcterms:modified xsi:type="dcterms:W3CDTF">2023-03-12T09:57:00Z</dcterms:modified>
</cp:coreProperties>
</file>